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94F" w:rsidRDefault="002E094F" w:rsidP="002E094F">
      <w:pPr>
        <w:pStyle w:val="Akapitzlist"/>
        <w:spacing w:line="276" w:lineRule="auto"/>
        <w:ind w:left="-284" w:right="-426"/>
        <w:jc w:val="both"/>
        <w:rPr>
          <w:rFonts w:ascii="Arial Narrow" w:hAnsi="Arial Narrow" w:cs="Arial"/>
        </w:rPr>
      </w:pPr>
    </w:p>
    <w:p w:rsidR="002E094F" w:rsidRDefault="002E094F" w:rsidP="002E094F">
      <w:pPr>
        <w:pStyle w:val="Akapitzlist"/>
        <w:spacing w:line="276" w:lineRule="auto"/>
        <w:ind w:left="-284" w:right="-426"/>
        <w:jc w:val="both"/>
        <w:rPr>
          <w:rFonts w:ascii="Arial Narrow" w:hAnsi="Arial Narrow" w:cs="Arial"/>
        </w:rPr>
      </w:pPr>
      <w:r w:rsidRPr="004039F9">
        <w:rPr>
          <w:rFonts w:ascii="Arial Narrow" w:hAnsi="Arial Narrow" w:cs="Arial"/>
        </w:rPr>
        <w:t>Zgodnie z art. 1</w:t>
      </w:r>
      <w:r>
        <w:rPr>
          <w:rFonts w:ascii="Arial Narrow" w:hAnsi="Arial Narrow" w:cs="Arial"/>
        </w:rPr>
        <w:t>3 i art. 14</w:t>
      </w:r>
      <w:r w:rsidRPr="004039F9">
        <w:rPr>
          <w:rFonts w:ascii="Arial Narrow" w:hAnsi="Arial Narrow" w:cs="Arial"/>
        </w:rPr>
        <w:t xml:space="preserve"> rozporządzenia Parlamentu Europejskiego i Rady (UE) 2016/679 z dnia 27 kwietnia 2016 r. </w:t>
      </w:r>
      <w:r>
        <w:rPr>
          <w:rFonts w:ascii="Arial Narrow" w:hAnsi="Arial Narrow" w:cs="Arial"/>
        </w:rPr>
        <w:br/>
      </w:r>
      <w:r w:rsidRPr="004039F9">
        <w:rPr>
          <w:rFonts w:ascii="Arial Narrow" w:hAnsi="Arial Narrow" w:cs="Arial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Arial Narrow" w:hAnsi="Arial Narrow" w:cs="Arial"/>
        </w:rPr>
        <w:br/>
      </w:r>
      <w:r w:rsidRPr="004039F9">
        <w:rPr>
          <w:rFonts w:ascii="Arial Narrow" w:hAnsi="Arial Narrow" w:cs="Arial"/>
        </w:rPr>
        <w:t>z 04.05.2016, str.1 ), (dalej „RODO”) informujemy:</w:t>
      </w:r>
    </w:p>
    <w:tbl>
      <w:tblPr>
        <w:tblStyle w:val="Tabelasiatki1jasna"/>
        <w:tblW w:w="9914" w:type="dxa"/>
        <w:tblInd w:w="-289" w:type="dxa"/>
        <w:tblLook w:val="04A0" w:firstRow="1" w:lastRow="0" w:firstColumn="1" w:lastColumn="0" w:noHBand="0" w:noVBand="1"/>
      </w:tblPr>
      <w:tblGrid>
        <w:gridCol w:w="1702"/>
        <w:gridCol w:w="8212"/>
      </w:tblGrid>
      <w:tr w:rsidR="002E094F" w:rsidRPr="005850BB" w:rsidTr="00255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spacing w:line="276" w:lineRule="auto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Dane Administratora danych osobowych</w:t>
            </w:r>
          </w:p>
        </w:tc>
        <w:tc>
          <w:tcPr>
            <w:tcW w:w="8212" w:type="dxa"/>
          </w:tcPr>
          <w:p w:rsidR="00E27F10" w:rsidRPr="00B26F47" w:rsidRDefault="00E27F10" w:rsidP="00E27F1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/>
                <w:b w:val="0"/>
                <w:bCs w:val="0"/>
                <w:lang w:eastAsia="pl-PL"/>
              </w:rPr>
            </w:pPr>
            <w:r w:rsidRPr="00D911FA">
              <w:rPr>
                <w:rFonts w:ascii="Arial Narrow" w:eastAsia="Times New Roman" w:hAnsi="Arial Narrow"/>
                <w:lang w:eastAsia="pl-PL"/>
              </w:rPr>
              <w:t>Administratorem Pana/Pani danych osobowych</w:t>
            </w:r>
            <w:r>
              <w:rPr>
                <w:rFonts w:ascii="Arial Narrow" w:eastAsia="Times New Roman" w:hAnsi="Arial Narrow"/>
                <w:lang w:eastAsia="pl-PL"/>
              </w:rPr>
              <w:t xml:space="preserve"> jest </w:t>
            </w:r>
            <w:r w:rsidRPr="00E22E48">
              <w:rPr>
                <w:rFonts w:ascii="Arial Narrow" w:hAnsi="Arial Narrow"/>
              </w:rPr>
              <w:t>Dyrektor Miejsko-Gminnego Ośrodka Pomocy Społecznej z siedzibą we Wronkach (MGOPS)</w:t>
            </w:r>
          </w:p>
          <w:p w:rsidR="00E27F10" w:rsidRPr="00B26F47" w:rsidRDefault="00E27F10" w:rsidP="00E27F10">
            <w:pPr>
              <w:pStyle w:val="Akapitzlist"/>
              <w:numPr>
                <w:ilvl w:val="0"/>
                <w:numId w:val="7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b w:val="0"/>
                <w:bCs w:val="0"/>
              </w:rPr>
            </w:pPr>
            <w:r w:rsidRPr="00E22E48">
              <w:rPr>
                <w:rFonts w:ascii="Arial Narrow" w:hAnsi="Arial Narrow"/>
                <w:b w:val="0"/>
                <w:bCs w:val="0"/>
              </w:rPr>
              <w:t xml:space="preserve">adres siedziby: ul. Powstańców Wlkp. 23, 64-510 Wronki; </w:t>
            </w:r>
          </w:p>
          <w:p w:rsidR="00E27F10" w:rsidRPr="00E27F10" w:rsidRDefault="00E27F10" w:rsidP="00E27F10">
            <w:pPr>
              <w:pStyle w:val="Akapitzlist"/>
              <w:numPr>
                <w:ilvl w:val="0"/>
                <w:numId w:val="7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Arial Narrow" w:hAnsi="Arial Narrow" w:cs="Times New Roman"/>
                <w:b w:val="0"/>
                <w:bCs w:val="0"/>
                <w:color w:val="auto"/>
                <w:u w:val="none"/>
              </w:rPr>
            </w:pPr>
            <w:r w:rsidRPr="00B26F47">
              <w:rPr>
                <w:rFonts w:ascii="Arial Narrow" w:eastAsia="Times New Roman" w:hAnsi="Arial Narrow"/>
                <w:lang w:eastAsia="pl-PL"/>
              </w:rPr>
              <w:t xml:space="preserve">e-mail: </w:t>
            </w:r>
            <w:hyperlink r:id="rId5" w:history="1">
              <w:r w:rsidRPr="00B26F47">
                <w:rPr>
                  <w:rStyle w:val="Hipercze"/>
                  <w:rFonts w:ascii="Arial Narrow" w:eastAsia="Times New Roman" w:hAnsi="Arial Narrow"/>
                  <w:b w:val="0"/>
                  <w:bCs w:val="0"/>
                  <w:lang w:eastAsia="pl-PL"/>
                </w:rPr>
                <w:t>mgopswronki@gmail.com</w:t>
              </w:r>
            </w:hyperlink>
            <w:r w:rsidRPr="00B26F47">
              <w:rPr>
                <w:rStyle w:val="Hipercze"/>
                <w:rFonts w:ascii="Arial Narrow" w:eastAsia="Times New Roman" w:hAnsi="Arial Narrow"/>
                <w:b w:val="0"/>
                <w:bCs w:val="0"/>
                <w:lang w:eastAsia="pl-PL"/>
              </w:rPr>
              <w:t>,</w:t>
            </w:r>
            <w:r w:rsidRPr="00B26F47">
              <w:rPr>
                <w:rStyle w:val="Hipercze"/>
                <w:rFonts w:ascii="Arial Narrow" w:eastAsia="Times New Roman" w:hAnsi="Arial Narrow"/>
                <w:lang w:eastAsia="pl-PL"/>
              </w:rPr>
              <w:t xml:space="preserve"> </w:t>
            </w:r>
          </w:p>
          <w:p w:rsidR="002E094F" w:rsidRPr="00E27F10" w:rsidRDefault="00E27F10" w:rsidP="00E27F10">
            <w:pPr>
              <w:pStyle w:val="Akapitzlist"/>
              <w:numPr>
                <w:ilvl w:val="0"/>
                <w:numId w:val="7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b w:val="0"/>
                <w:bCs w:val="0"/>
              </w:rPr>
            </w:pPr>
            <w:r w:rsidRPr="00E27F10">
              <w:rPr>
                <w:rFonts w:ascii="Arial Narrow" w:eastAsia="Times New Roman" w:hAnsi="Arial Narrow"/>
                <w:lang w:eastAsia="pl-PL"/>
              </w:rPr>
              <w:t>tel./fax (67) 25 400 44</w:t>
            </w:r>
          </w:p>
        </w:tc>
      </w:tr>
      <w:tr w:rsidR="002E094F" w:rsidRPr="005850BB" w:rsidTr="00255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spacing w:line="276" w:lineRule="auto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Dane Inspektora ochrony danych os.</w:t>
            </w:r>
          </w:p>
        </w:tc>
        <w:tc>
          <w:tcPr>
            <w:tcW w:w="8212" w:type="dxa"/>
          </w:tcPr>
          <w:p w:rsidR="002E094F" w:rsidRPr="005850BB" w:rsidRDefault="002E094F" w:rsidP="00255A43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color w:val="0D0D0D"/>
              </w:rPr>
            </w:pPr>
            <w:r w:rsidRPr="005850BB">
              <w:rPr>
                <w:rFonts w:ascii="Arial Narrow" w:hAnsi="Arial Narrow"/>
                <w:b/>
                <w:color w:val="0D0D0D"/>
              </w:rPr>
              <w:t>Nadzór nad przestrzeganiem przepisów o ochronie danych osobowych realizuje Inspektor Ochrony Danych, z którym można się kontaktować: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3"/>
              </w:num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D0D0D"/>
              </w:rPr>
            </w:pPr>
            <w:r w:rsidRPr="005850BB">
              <w:rPr>
                <w:rFonts w:ascii="Arial Narrow" w:hAnsi="Arial Narrow"/>
                <w:color w:val="0D0D0D"/>
              </w:rPr>
              <w:t xml:space="preserve">na adres siedziby Administratora, 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3"/>
              </w:num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D0D0D"/>
              </w:rPr>
            </w:pPr>
            <w:r w:rsidRPr="005850BB">
              <w:rPr>
                <w:rFonts w:ascii="Arial Narrow" w:hAnsi="Arial Narrow"/>
                <w:color w:val="0D0D0D"/>
              </w:rPr>
              <w:t>elektronicznie na adres:</w:t>
            </w:r>
            <w:r w:rsidRPr="005850BB">
              <w:rPr>
                <w:rFonts w:ascii="Arial Narrow" w:hAnsi="Arial Narrow"/>
              </w:rPr>
              <w:t xml:space="preserve"> kontakt@smart-standards.com</w:t>
            </w:r>
            <w:r w:rsidRPr="005850BB">
              <w:rPr>
                <w:rFonts w:ascii="Arial Narrow" w:hAnsi="Arial Narrow"/>
                <w:color w:val="0D0D0D"/>
              </w:rPr>
              <w:t xml:space="preserve">, 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3"/>
              </w:num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D0D0D"/>
              </w:rPr>
            </w:pPr>
            <w:r w:rsidRPr="005850BB">
              <w:rPr>
                <w:rFonts w:ascii="Arial Narrow" w:hAnsi="Arial Narrow"/>
                <w:color w:val="0D0D0D"/>
              </w:rPr>
              <w:t>pod numerem tel. 602 24 12 39.</w:t>
            </w:r>
          </w:p>
        </w:tc>
      </w:tr>
      <w:tr w:rsidR="002E094F" w:rsidRPr="005850BB" w:rsidTr="00255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spacing w:line="276" w:lineRule="auto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Cele i podstawy przetwarzania danych osobowych</w:t>
            </w:r>
          </w:p>
        </w:tc>
        <w:tc>
          <w:tcPr>
            <w:tcW w:w="8212" w:type="dxa"/>
          </w:tcPr>
          <w:p w:rsidR="002E094F" w:rsidRPr="009E56BD" w:rsidRDefault="002E094F" w:rsidP="00255A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="Arial Narrow" w:hAnsi="Arial Narrow" w:cs="Arial"/>
                <w:b/>
                <w:bCs/>
              </w:rPr>
            </w:pPr>
            <w:r w:rsidRPr="009E56BD">
              <w:rPr>
                <w:rStyle w:val="markedcontent"/>
                <w:rFonts w:ascii="Arial Narrow" w:hAnsi="Arial Narrow" w:cs="Arial"/>
              </w:rPr>
              <w:t xml:space="preserve">Dane osobowe będą przetwarzane </w:t>
            </w:r>
            <w:r w:rsidRPr="009E56BD">
              <w:rPr>
                <w:rFonts w:ascii="Arial Narrow" w:hAnsi="Arial Narrow"/>
                <w:b/>
                <w:bCs/>
              </w:rPr>
              <w:t xml:space="preserve">w celu wypełnienia obowiązku prawnego ciążącego na administratorze (art. 6 ust. 1 lit. c RODO) i </w:t>
            </w:r>
            <w:r w:rsidRPr="009E56BD">
              <w:rPr>
                <w:rFonts w:ascii="Arial Narrow" w:eastAsia="Times New Roman" w:hAnsi="Arial Narrow" w:cs="Times New Roman"/>
                <w:b/>
                <w:bCs/>
                <w:lang w:eastAsia="pl-PL"/>
              </w:rPr>
              <w:t xml:space="preserve">wykonywania zadań władzy publicznej (art. 6 ust. 1 lit e RODO), </w:t>
            </w:r>
            <w:r w:rsidRPr="009E56BD">
              <w:rPr>
                <w:rStyle w:val="markedcontent"/>
                <w:rFonts w:ascii="Arial Narrow" w:hAnsi="Arial Narrow" w:cs="Arial"/>
              </w:rPr>
              <w:t>w celach</w:t>
            </w:r>
            <w:r>
              <w:rPr>
                <w:rStyle w:val="markedcontent"/>
                <w:rFonts w:ascii="Arial Narrow" w:hAnsi="Arial Narrow" w:cs="Arial"/>
              </w:rPr>
              <w:t xml:space="preserve"> </w:t>
            </w:r>
            <w:r w:rsidRPr="005850BB">
              <w:rPr>
                <w:rStyle w:val="markedcontent"/>
                <w:rFonts w:ascii="Arial Narrow" w:hAnsi="Arial Narrow" w:cs="Arial"/>
              </w:rPr>
              <w:t xml:space="preserve">weryfikacji danych, </w:t>
            </w:r>
            <w:r w:rsidRPr="005850BB">
              <w:rPr>
                <w:rFonts w:ascii="Arial Narrow" w:hAnsi="Arial Narrow" w:cs="Arial"/>
              </w:rPr>
              <w:t>potwierdzenia posiadanych uprawnień, wymiany korespondencji, kontroli należytego wykonania umowy, rozliczenia świadczeń i ewentualnego dochodzenia roszczeń,</w:t>
            </w:r>
            <w:r w:rsidRPr="005850BB">
              <w:rPr>
                <w:rFonts w:ascii="Arial Narrow" w:hAnsi="Arial Narrow"/>
              </w:rPr>
              <w:t xml:space="preserve"> </w:t>
            </w:r>
            <w:r w:rsidRPr="005850BB">
              <w:rPr>
                <w:rStyle w:val="markedcontent"/>
                <w:rFonts w:ascii="Arial Narrow" w:hAnsi="Arial Narrow" w:cs="Arial"/>
              </w:rPr>
              <w:t>rozpatrzenia wniosku o wypłatę dodatku, przyznania dodatku, realizacji wypłaty, a gdy zasadne odmowy przyznania dodatku, wydania decyzji w sprawie nienależnie pobranego dodatku</w:t>
            </w:r>
            <w:r>
              <w:rPr>
                <w:rStyle w:val="markedcontent"/>
                <w:rFonts w:ascii="Arial Narrow" w:hAnsi="Arial Narrow" w:cs="Arial"/>
              </w:rPr>
              <w:t xml:space="preserve"> na podstawie przepisów:</w:t>
            </w:r>
          </w:p>
          <w:p w:rsidR="002E094F" w:rsidRPr="00D71106" w:rsidRDefault="002E094F" w:rsidP="00255A43">
            <w:pPr>
              <w:pStyle w:val="Akapitzlist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="Arial Narrow" w:hAnsi="Arial Narrow" w:cs="Arial"/>
                <w:lang w:val="cs-CZ"/>
              </w:rPr>
            </w:pPr>
            <w:r w:rsidRPr="003E5EFA">
              <w:rPr>
                <w:rStyle w:val="markedcontent"/>
                <w:rFonts w:ascii="Arial Narrow" w:hAnsi="Arial Narrow" w:cs="Arial"/>
                <w:b/>
                <w:bCs/>
              </w:rPr>
              <w:t xml:space="preserve">ustawy z dnia 15.09.2022 r. o szczególnych rozwiązaniach w zakresie niektórych źródeł ciepła w związku z sytuacją na rynku paliw </w:t>
            </w:r>
            <w:r w:rsidRPr="005850BB">
              <w:rPr>
                <w:rStyle w:val="markedcontent"/>
                <w:rFonts w:ascii="Arial Narrow" w:hAnsi="Arial Narrow" w:cs="Arial"/>
              </w:rPr>
              <w:t>(Dz.U 2022, poz. 1967),</w:t>
            </w:r>
          </w:p>
          <w:p w:rsidR="002E094F" w:rsidRPr="00D71106" w:rsidRDefault="002E094F" w:rsidP="00255A43">
            <w:pPr>
              <w:pStyle w:val="Akapitzlist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lang w:val="cs-CZ"/>
              </w:rPr>
            </w:pPr>
            <w:r w:rsidRPr="003E5EFA">
              <w:rPr>
                <w:rStyle w:val="markedcontent"/>
                <w:rFonts w:ascii="Arial Narrow" w:hAnsi="Arial Narrow" w:cs="Arial"/>
                <w:b/>
                <w:bCs/>
              </w:rPr>
              <w:t>u</w:t>
            </w:r>
            <w:r w:rsidRPr="003E5EFA">
              <w:rPr>
                <w:rFonts w:ascii="Arial Narrow" w:hAnsi="Arial Narrow"/>
                <w:b/>
                <w:bCs/>
              </w:rPr>
              <w:t>stawy z dnia 15.12.2022 r. o szczególnej ochronie niektórych odbiorców paliw gazowych w 2023 r. w związku z sytuacją na rynku gazu</w:t>
            </w:r>
            <w:r w:rsidRPr="00D71106">
              <w:rPr>
                <w:rFonts w:ascii="Arial Narrow" w:hAnsi="Arial Narrow"/>
              </w:rPr>
              <w:t xml:space="preserve"> (Dz.U. 2022 poz. 2687</w:t>
            </w:r>
            <w:r>
              <w:rPr>
                <w:rFonts w:ascii="Arial Narrow" w:hAnsi="Arial Narrow"/>
              </w:rPr>
              <w:t>).</w:t>
            </w:r>
            <w:r w:rsidRPr="00D71106">
              <w:rPr>
                <w:rFonts w:ascii="Arial Narrow" w:hAnsi="Arial Narrow"/>
              </w:rPr>
              <w:t xml:space="preserve"> </w:t>
            </w:r>
          </w:p>
        </w:tc>
      </w:tr>
      <w:tr w:rsidR="002E094F" w:rsidRPr="005850BB" w:rsidTr="00255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/>
              </w:rPr>
              <w:t>Kategorie danych osobowych</w:t>
            </w:r>
          </w:p>
        </w:tc>
        <w:tc>
          <w:tcPr>
            <w:tcW w:w="8212" w:type="dxa"/>
          </w:tcPr>
          <w:p w:rsidR="002E094F" w:rsidRPr="009E56BD" w:rsidRDefault="002E094F" w:rsidP="00255A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="Arial Narrow" w:hAnsi="Arial Narrow" w:cs="Arial"/>
                <w:b/>
                <w:bCs/>
              </w:rPr>
            </w:pPr>
            <w:r w:rsidRPr="009E56BD">
              <w:rPr>
                <w:rStyle w:val="markedcontent"/>
                <w:rFonts w:ascii="Arial Narrow" w:hAnsi="Arial Narrow" w:cs="Arial"/>
              </w:rPr>
              <w:t>Dokonując weryfikacji wniosku o wypłatę dodatku dla gospodarstw domowych brane są pod uwagę</w:t>
            </w:r>
            <w:r>
              <w:rPr>
                <w:rStyle w:val="markedcontent"/>
                <w:rFonts w:ascii="Arial Narrow" w:hAnsi="Arial Narrow" w:cs="Arial"/>
              </w:rPr>
              <w:t xml:space="preserve"> </w:t>
            </w:r>
            <w:r w:rsidRPr="009E56BD">
              <w:rPr>
                <w:rStyle w:val="markedcontent"/>
                <w:rFonts w:ascii="Arial Narrow" w:hAnsi="Arial Narrow" w:cs="Arial"/>
              </w:rPr>
              <w:t>w szczególności: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="Arial Narrow" w:hAnsi="Arial Narrow" w:cs="Arial"/>
              </w:rPr>
            </w:pPr>
            <w:r w:rsidRPr="005850BB">
              <w:rPr>
                <w:rStyle w:val="markedcontent"/>
                <w:rFonts w:ascii="Arial Narrow" w:hAnsi="Arial Narrow" w:cs="Arial"/>
              </w:rPr>
              <w:t xml:space="preserve">informacje wynikające z deklaracji o wysokości opłaty za gospodarowanie odpadami komunalnymi, o której mowa w art. 6m ustawy z dnia 13 września 1996 r. o utrzymaniu czystości i porządku  w gminach (Dz. U. 2022 r. poz. 1297, 1549 i 1768); 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="Arial Narrow" w:hAnsi="Arial Narrow" w:cs="Arial"/>
              </w:rPr>
            </w:pPr>
            <w:r w:rsidRPr="005850BB">
              <w:rPr>
                <w:rStyle w:val="markedcontent"/>
                <w:rFonts w:ascii="Arial Narrow" w:hAnsi="Arial Narrow" w:cs="Arial"/>
              </w:rPr>
              <w:t>informacje uzyskane w związku z postępowaniem o przyznanie:</w:t>
            </w:r>
            <w:r>
              <w:rPr>
                <w:rStyle w:val="markedcontent"/>
                <w:rFonts w:ascii="Arial Narrow" w:hAnsi="Arial Narrow" w:cs="Arial"/>
              </w:rPr>
              <w:t xml:space="preserve"> </w:t>
            </w:r>
            <w:r w:rsidRPr="005850BB">
              <w:rPr>
                <w:rStyle w:val="markedcontent"/>
                <w:rFonts w:ascii="Arial Narrow" w:hAnsi="Arial Narrow" w:cs="Arial"/>
              </w:rPr>
              <w:t>a) świadczeń rodzinnych oraz dodatków do zasiłku rodzinnego, o których mowa odpowiednio w art. 2 i art. 8 ustawy z dnia 28 listopada 2003 r. o świadczeniach rodzinnych (Dz. U.  2022 r. poz. 615 i 1265), b) świadczenia wychowawczego, o którym mowa w art. 4 ustawy z dnia 11 lutego 2016 r. o pomocy państwa w wychowywaniu dzieci (Dz. U. z 2022 r. poz. 1577), c) dodatku osłonowego, o którym mowa w</w:t>
            </w:r>
            <w:r>
              <w:rPr>
                <w:rStyle w:val="markedcontent"/>
                <w:rFonts w:ascii="Arial Narrow" w:hAnsi="Arial Narrow" w:cs="Arial"/>
              </w:rPr>
              <w:t xml:space="preserve"> </w:t>
            </w:r>
            <w:r w:rsidRPr="005850BB">
              <w:rPr>
                <w:rStyle w:val="markedcontent"/>
                <w:rFonts w:ascii="Arial Narrow" w:hAnsi="Arial Narrow" w:cs="Arial"/>
              </w:rPr>
              <w:t>art. 2 ust. 1 ustawy z dnia 17 grudnia 2021 r. o dodatku</w:t>
            </w:r>
            <w:r>
              <w:rPr>
                <w:rStyle w:val="markedcontent"/>
                <w:rFonts w:ascii="Arial Narrow" w:hAnsi="Arial Narrow" w:cs="Arial"/>
              </w:rPr>
              <w:t xml:space="preserve"> </w:t>
            </w:r>
            <w:r w:rsidRPr="005850BB">
              <w:rPr>
                <w:rStyle w:val="markedcontent"/>
                <w:rFonts w:ascii="Arial Narrow" w:hAnsi="Arial Narrow" w:cs="Arial"/>
              </w:rPr>
              <w:t>osłonowym (Dz. U. z 2022 r. poz. 1, 202 i 1692), d) dodatku mieszkaniowego, o którym mowa w art. 2 ustawy z dnia 21 czerwca 2001 r. o dodatkach mieszkaniowych (Dz. U. z 2021 r. poz. 2021 oraz  z 2022 r. poz. 1561);</w:t>
            </w:r>
          </w:p>
          <w:p w:rsidR="002E094F" w:rsidRPr="00A73EC9" w:rsidRDefault="002E094F" w:rsidP="00255A43">
            <w:pPr>
              <w:pStyle w:val="Akapitzlist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="Arial Narrow" w:hAnsi="Arial Narrow" w:cs="Arial"/>
              </w:rPr>
            </w:pPr>
            <w:r w:rsidRPr="005850BB">
              <w:rPr>
                <w:rStyle w:val="markedcontent"/>
                <w:rFonts w:ascii="Arial Narrow" w:hAnsi="Arial Narrow" w:cs="Arial"/>
              </w:rPr>
              <w:t>dane zgromadzone w rejestrze PESEL oraz rejestrze mieszkańców, o których mowa odpowiednio w art. 6 ust. 1 i art. 6a ust. 1 ustawy z dnia 24 września 2010 r. o ewidencji ludności (Dz. U. z 2022 r. poz. 1191)</w:t>
            </w:r>
            <w:r>
              <w:rPr>
                <w:rStyle w:val="markedcontent"/>
                <w:rFonts w:ascii="Arial Narrow" w:hAnsi="Arial Narrow" w:cs="Arial"/>
              </w:rPr>
              <w:t>.</w:t>
            </w:r>
          </w:p>
          <w:p w:rsidR="002E094F" w:rsidRPr="009E56BD" w:rsidRDefault="002E094F" w:rsidP="00255A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E56BD">
              <w:rPr>
                <w:rFonts w:ascii="Arial Narrow" w:hAnsi="Arial Narrow" w:cs="Arial"/>
                <w:b/>
                <w:bCs/>
              </w:rPr>
              <w:t xml:space="preserve">Dokonując weryfikacji </w:t>
            </w:r>
            <w:r>
              <w:rPr>
                <w:rFonts w:ascii="Arial Narrow" w:hAnsi="Arial Narrow" w:cs="Arial"/>
                <w:b/>
                <w:bCs/>
              </w:rPr>
              <w:t xml:space="preserve">powyższych </w:t>
            </w:r>
            <w:r w:rsidRPr="009E56BD">
              <w:rPr>
                <w:rFonts w:ascii="Arial Narrow" w:hAnsi="Arial Narrow" w:cs="Arial"/>
                <w:b/>
                <w:bCs/>
              </w:rPr>
              <w:t>wniosk</w:t>
            </w:r>
            <w:r>
              <w:rPr>
                <w:rFonts w:ascii="Arial Narrow" w:hAnsi="Arial Narrow" w:cs="Arial"/>
                <w:b/>
                <w:bCs/>
              </w:rPr>
              <w:t xml:space="preserve">ów </w:t>
            </w:r>
            <w:r w:rsidRPr="009E56BD">
              <w:rPr>
                <w:rFonts w:ascii="Arial Narrow" w:hAnsi="Arial Narrow" w:cs="Arial"/>
              </w:rPr>
              <w:t xml:space="preserve">sprawdzane są dane zawarte w deklaracjach złożonych na podstawie </w:t>
            </w:r>
            <w:r w:rsidRPr="009E56BD">
              <w:rPr>
                <w:rFonts w:ascii="Arial Narrow" w:hAnsi="Arial Narrow"/>
              </w:rPr>
              <w:t xml:space="preserve">ustawy </w:t>
            </w:r>
            <w:r w:rsidRPr="009E56BD">
              <w:rPr>
                <w:rFonts w:ascii="Arial Narrow" w:hAnsi="Arial Narrow" w:cstheme="minorHAnsi"/>
              </w:rPr>
              <w:t>z dnia 21</w:t>
            </w:r>
            <w:r>
              <w:rPr>
                <w:rFonts w:ascii="Arial Narrow" w:hAnsi="Arial Narrow" w:cstheme="minorHAnsi"/>
              </w:rPr>
              <w:t xml:space="preserve">.11. </w:t>
            </w:r>
            <w:r w:rsidRPr="009E56BD">
              <w:rPr>
                <w:rFonts w:ascii="Arial Narrow" w:hAnsi="Arial Narrow" w:cstheme="minorHAnsi"/>
              </w:rPr>
              <w:t xml:space="preserve">2008 r. </w:t>
            </w:r>
            <w:r w:rsidRPr="009E56BD">
              <w:rPr>
                <w:rStyle w:val="Uwydatnienie"/>
                <w:rFonts w:ascii="Arial Narrow" w:hAnsi="Arial Narrow" w:cstheme="minorHAnsi"/>
              </w:rPr>
              <w:t xml:space="preserve">o wspieraniu termomodernizacji </w:t>
            </w:r>
            <w:r>
              <w:rPr>
                <w:rStyle w:val="Uwydatnienie"/>
                <w:rFonts w:ascii="Arial Narrow" w:hAnsi="Arial Narrow" w:cstheme="minorHAnsi"/>
              </w:rPr>
              <w:br/>
            </w:r>
            <w:r w:rsidRPr="009E56BD">
              <w:rPr>
                <w:rStyle w:val="Uwydatnienie"/>
                <w:rFonts w:ascii="Arial Narrow" w:hAnsi="Arial Narrow" w:cstheme="minorHAnsi"/>
              </w:rPr>
              <w:t xml:space="preserve">i remontów oraz o </w:t>
            </w:r>
            <w:r w:rsidRPr="009E56BD">
              <w:rPr>
                <w:rFonts w:ascii="Arial Narrow" w:hAnsi="Arial Narrow"/>
              </w:rPr>
              <w:t>Centraln</w:t>
            </w:r>
            <w:r>
              <w:rPr>
                <w:rFonts w:ascii="Arial Narrow" w:hAnsi="Arial Narrow"/>
              </w:rPr>
              <w:t>ej</w:t>
            </w:r>
            <w:r w:rsidRPr="009E56BD">
              <w:rPr>
                <w:rFonts w:ascii="Arial Narrow" w:hAnsi="Arial Narrow"/>
              </w:rPr>
              <w:t xml:space="preserve"> Ewidencj</w:t>
            </w:r>
            <w:r>
              <w:rPr>
                <w:rFonts w:ascii="Arial Narrow" w:hAnsi="Arial Narrow"/>
              </w:rPr>
              <w:t>i</w:t>
            </w:r>
            <w:r w:rsidRPr="009E56BD">
              <w:rPr>
                <w:rFonts w:ascii="Arial Narrow" w:hAnsi="Arial Narrow"/>
              </w:rPr>
              <w:t xml:space="preserve"> Emisyjności Budynków </w:t>
            </w:r>
            <w:r>
              <w:rPr>
                <w:rFonts w:ascii="Arial Narrow" w:hAnsi="Arial Narrow"/>
              </w:rPr>
              <w:t>(</w:t>
            </w:r>
            <w:r w:rsidRPr="009E56BD">
              <w:rPr>
                <w:rFonts w:ascii="Arial Narrow" w:hAnsi="Arial Narrow"/>
              </w:rPr>
              <w:t>Dz. U. z 2021 r. poz. 554, 1162 i</w:t>
            </w:r>
            <w:r>
              <w:rPr>
                <w:rFonts w:ascii="Arial Narrow" w:hAnsi="Arial Narrow"/>
              </w:rPr>
              <w:t xml:space="preserve"> </w:t>
            </w:r>
            <w:r w:rsidRPr="009E56BD">
              <w:rPr>
                <w:rFonts w:ascii="Arial Narrow" w:hAnsi="Arial Narrow"/>
              </w:rPr>
              <w:t>1243)</w:t>
            </w:r>
            <w:r>
              <w:rPr>
                <w:rFonts w:ascii="Arial Narrow" w:hAnsi="Arial Narrow"/>
              </w:rPr>
              <w:t>.</w:t>
            </w:r>
          </w:p>
        </w:tc>
      </w:tr>
      <w:tr w:rsidR="002E094F" w:rsidRPr="005850BB" w:rsidTr="00255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Odbiorcy danych osobowych</w:t>
            </w:r>
          </w:p>
        </w:tc>
        <w:tc>
          <w:tcPr>
            <w:tcW w:w="8212" w:type="dxa"/>
          </w:tcPr>
          <w:p w:rsidR="002E094F" w:rsidRPr="005850BB" w:rsidRDefault="002E094F" w:rsidP="00255A43">
            <w:pPr>
              <w:pStyle w:val="Akapitzlist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organy władzy publicznej oraz organy administracji publicznej</w:t>
            </w:r>
            <w:r>
              <w:rPr>
                <w:rFonts w:ascii="Arial Narrow" w:hAnsi="Arial Narrow" w:cs="Arial"/>
              </w:rPr>
              <w:t>,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 xml:space="preserve">kontrahenci Administratora w zakresie niezbędnym do zapewnienia prawidłowej z nim współpracy; 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osoby, które uzyskają dostęp do informacji publicznej;</w:t>
            </w:r>
          </w:p>
          <w:p w:rsidR="002E094F" w:rsidRDefault="002E094F" w:rsidP="00255A43">
            <w:pPr>
              <w:pStyle w:val="Akapitzlist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 xml:space="preserve">podmioty dostarczające usług informatycznych, prawniczych, audytowych i księgowych na rzecz Administratora; </w:t>
            </w:r>
          </w:p>
          <w:p w:rsidR="002E094F" w:rsidRPr="00285CC8" w:rsidRDefault="002E094F" w:rsidP="00255A43">
            <w:pPr>
              <w:pStyle w:val="Akapitzlist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285CC8">
              <w:rPr>
                <w:rFonts w:ascii="Arial Narrow" w:hAnsi="Arial Narrow" w:cs="Arial"/>
              </w:rPr>
              <w:t>jednostki naukowe i badawcze w celach naukowo-badawczych, statystycznych itp.</w:t>
            </w:r>
          </w:p>
        </w:tc>
      </w:tr>
      <w:tr w:rsidR="002E094F" w:rsidRPr="005850BB" w:rsidTr="00255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lastRenderedPageBreak/>
              <w:t>Okres przetwarzania</w:t>
            </w:r>
          </w:p>
        </w:tc>
        <w:tc>
          <w:tcPr>
            <w:tcW w:w="8212" w:type="dxa"/>
          </w:tcPr>
          <w:p w:rsidR="002E094F" w:rsidRPr="005850BB" w:rsidRDefault="002E094F" w:rsidP="00255A43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  <w:r w:rsidRPr="005850BB">
              <w:rPr>
                <w:rStyle w:val="markedcontent"/>
                <w:rFonts w:ascii="Arial Narrow" w:hAnsi="Arial Narrow" w:cs="Arial"/>
                <w:sz w:val="22"/>
                <w:szCs w:val="22"/>
              </w:rPr>
              <w:t>Pana/Pani dane osobowe będą przetwarzane nie dłużej niż jest to konieczne do</w:t>
            </w:r>
            <w:r w:rsidRPr="005850BB">
              <w:rPr>
                <w:rStyle w:val="markedcontent"/>
                <w:rFonts w:ascii="Arial Narrow" w:hAnsi="Arial Narrow"/>
                <w:sz w:val="22"/>
                <w:szCs w:val="22"/>
              </w:rPr>
              <w:t xml:space="preserve"> </w:t>
            </w:r>
            <w:r w:rsidRPr="005850BB">
              <w:rPr>
                <w:rStyle w:val="markedcontent"/>
                <w:rFonts w:ascii="Arial Narrow" w:hAnsi="Arial Narrow" w:cs="Arial"/>
                <w:sz w:val="22"/>
                <w:szCs w:val="22"/>
              </w:rPr>
              <w:t xml:space="preserve">osiągnięcia celu, </w:t>
            </w:r>
            <w:r w:rsidRPr="005850BB">
              <w:rPr>
                <w:rStyle w:val="markedcontent"/>
                <w:rFonts w:ascii="Arial Narrow" w:hAnsi="Arial Narrow" w:cs="Arial"/>
                <w:sz w:val="22"/>
                <w:szCs w:val="22"/>
              </w:rPr>
              <w:br/>
              <w:t xml:space="preserve">w którym zostały zebrane oraz przez okres wymagany przepisami </w:t>
            </w:r>
            <w:r w:rsidRPr="00285CC8">
              <w:rPr>
                <w:rStyle w:val="markedcontent"/>
                <w:rFonts w:ascii="Arial Narrow" w:hAnsi="Arial Narrow" w:cs="Arial"/>
                <w:sz w:val="22"/>
                <w:szCs w:val="22"/>
              </w:rPr>
              <w:t>d</w:t>
            </w:r>
            <w:r w:rsidRPr="00285CC8">
              <w:rPr>
                <w:rStyle w:val="markedcontent"/>
                <w:rFonts w:ascii="Arial Narrow" w:hAnsi="Arial Narrow"/>
              </w:rPr>
              <w:t xml:space="preserve">ot. </w:t>
            </w:r>
            <w:r w:rsidRPr="00285CC8">
              <w:rPr>
                <w:rStyle w:val="markedcontent"/>
                <w:rFonts w:ascii="Arial Narrow" w:hAnsi="Arial Narrow" w:cs="Arial"/>
                <w:sz w:val="22"/>
                <w:szCs w:val="22"/>
              </w:rPr>
              <w:t>archiwizacji</w:t>
            </w:r>
            <w:r w:rsidRPr="005850BB">
              <w:rPr>
                <w:rStyle w:val="markedcontent"/>
                <w:rFonts w:ascii="Arial Narrow" w:hAnsi="Arial Narrow" w:cs="Arial"/>
                <w:sz w:val="22"/>
                <w:szCs w:val="22"/>
              </w:rPr>
              <w:t xml:space="preserve"> dokumentacji. </w:t>
            </w:r>
          </w:p>
        </w:tc>
      </w:tr>
      <w:tr w:rsidR="002E094F" w:rsidRPr="005850BB" w:rsidTr="00255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Prawa osób fizycznych w związku z przetwarzaniem danych osobowych</w:t>
            </w:r>
          </w:p>
        </w:tc>
        <w:tc>
          <w:tcPr>
            <w:tcW w:w="8212" w:type="dxa"/>
          </w:tcPr>
          <w:p w:rsidR="002E094F" w:rsidRPr="005850BB" w:rsidRDefault="002E094F" w:rsidP="00255A43">
            <w:pPr>
              <w:pStyle w:val="Akapitzlist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prawo żądania dostępu do danych osobowych na podstawie art. 15 RODO;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prawo żądania sprostowania danych na podstawie art. 16 RODO;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prawo żądania ograniczenia przetwarzania danych osobowych na podstawie art. 18 RODO;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prawo wniesienia skargi do Prezesa Urzędu Ochrony Danych Osobowych;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prawo żądania usunięcia danych osobowych na podstawie art. 17 RODO;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prawo przenoszenia danych osobowych, o którym mowa w art. 20 RODO,</w:t>
            </w:r>
          </w:p>
          <w:p w:rsidR="002E094F" w:rsidRPr="005850BB" w:rsidRDefault="002E094F" w:rsidP="00255A43">
            <w:pPr>
              <w:pStyle w:val="Akapitzlist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wniesienia sprzeciwu wobec przetwarzania swoich danych osobowych z przyczyn związanych z szczególną sytuacją zgodnie z art. 21 RODO</w:t>
            </w:r>
          </w:p>
        </w:tc>
      </w:tr>
      <w:tr w:rsidR="002E094F" w:rsidRPr="005850BB" w:rsidTr="00255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Udostępnianie danych</w:t>
            </w:r>
          </w:p>
        </w:tc>
        <w:tc>
          <w:tcPr>
            <w:tcW w:w="8212" w:type="dxa"/>
          </w:tcPr>
          <w:p w:rsidR="002E094F" w:rsidRPr="005850BB" w:rsidRDefault="002E094F" w:rsidP="00255A43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  <w:r w:rsidRPr="005850BB">
              <w:rPr>
                <w:rFonts w:ascii="Arial Narrow" w:hAnsi="Arial Narrow" w:cs="Arial"/>
                <w:b/>
                <w:sz w:val="22"/>
                <w:szCs w:val="22"/>
              </w:rPr>
              <w:t>Dane osobowe nie są i nie będą udostępniane innym podmiotom</w:t>
            </w:r>
            <w:r w:rsidRPr="005850BB">
              <w:rPr>
                <w:rFonts w:ascii="Arial Narrow" w:hAnsi="Arial Narrow" w:cs="Arial"/>
                <w:sz w:val="22"/>
                <w:szCs w:val="22"/>
              </w:rPr>
              <w:t xml:space="preserve"> poza przypadkami, gdy obowiązek taki wynika z przepisów prawa lub zostanie na to wyrażona zgoda, jednak mogą być udostępnione sądom i organom państwa na ich wniosek.</w:t>
            </w:r>
          </w:p>
        </w:tc>
      </w:tr>
      <w:tr w:rsidR="002E094F" w:rsidRPr="005850BB" w:rsidTr="00255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Dobrowolność podania danych</w:t>
            </w:r>
          </w:p>
        </w:tc>
        <w:tc>
          <w:tcPr>
            <w:tcW w:w="8212" w:type="dxa"/>
          </w:tcPr>
          <w:p w:rsidR="002E094F" w:rsidRPr="00D833A8" w:rsidRDefault="002E094F" w:rsidP="00255A4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color w:val="000000"/>
              </w:rPr>
            </w:pPr>
            <w:r w:rsidRPr="00D833A8">
              <w:rPr>
                <w:rFonts w:ascii="Arial Narrow" w:hAnsi="Arial Narrow" w:cs="Times New Roman"/>
                <w:color w:val="000000"/>
              </w:rPr>
              <w:t xml:space="preserve">Podanie danych osobowych jest dobrowolne, lecz niezbędne do przyznania </w:t>
            </w:r>
            <w:r w:rsidRPr="005850BB">
              <w:rPr>
                <w:rFonts w:ascii="Arial Narrow" w:hAnsi="Arial Narrow" w:cs="Times New Roman"/>
                <w:color w:val="000000"/>
              </w:rPr>
              <w:t>dopłat i dodatk</w:t>
            </w:r>
            <w:r>
              <w:rPr>
                <w:rFonts w:ascii="Arial Narrow" w:hAnsi="Arial Narrow" w:cs="Times New Roman"/>
                <w:color w:val="000000"/>
              </w:rPr>
              <w:t>ów.</w:t>
            </w:r>
          </w:p>
          <w:p w:rsidR="002E094F" w:rsidRPr="005850BB" w:rsidRDefault="002E094F" w:rsidP="00255A43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094F" w:rsidRPr="005850BB" w:rsidTr="00255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>Prawo do skargi</w:t>
            </w:r>
          </w:p>
        </w:tc>
        <w:tc>
          <w:tcPr>
            <w:tcW w:w="8212" w:type="dxa"/>
          </w:tcPr>
          <w:p w:rsidR="002E094F" w:rsidRPr="005850BB" w:rsidRDefault="002E094F" w:rsidP="00255A43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  <w:r w:rsidRPr="005850BB">
              <w:rPr>
                <w:rFonts w:ascii="Arial Narrow" w:hAnsi="Arial Narrow" w:cs="Arial"/>
                <w:b/>
                <w:bCs/>
                <w:sz w:val="22"/>
                <w:szCs w:val="22"/>
              </w:rPr>
              <w:t>Jeśli uznają Państwo, że przetwarzanie danych osobowych narusza obowiązujące przepisy prawa, przysługuje Państwu prawo wniesienia skargi do organu nadzorczego</w:t>
            </w:r>
            <w:r w:rsidRPr="005850BB">
              <w:rPr>
                <w:rFonts w:ascii="Arial Narrow" w:hAnsi="Arial Narrow" w:cs="Arial"/>
                <w:sz w:val="22"/>
                <w:szCs w:val="22"/>
              </w:rPr>
              <w:t xml:space="preserve">, którym jest Prezes Urzędu Ochrony Danych. Biuro Prezesa Urzędu Ochrony Danych Osobowych  </w:t>
            </w:r>
            <w:hyperlink r:id="rId6" w:history="1">
              <w:r w:rsidRPr="005850BB">
                <w:rPr>
                  <w:rFonts w:ascii="Arial Narrow" w:hAnsi="Arial Narrow" w:cs="Arial"/>
                  <w:sz w:val="22"/>
                  <w:szCs w:val="22"/>
                </w:rPr>
                <w:t>Adres</w:t>
              </w:r>
            </w:hyperlink>
            <w:r w:rsidRPr="005850BB">
              <w:rPr>
                <w:rFonts w:ascii="Arial Narrow" w:hAnsi="Arial Narrow" w:cs="Arial"/>
                <w:sz w:val="22"/>
                <w:szCs w:val="22"/>
              </w:rPr>
              <w:t xml:space="preserve">: Stawki 2, 00-193 Warszawa, </w:t>
            </w:r>
            <w:hyperlink r:id="rId7" w:history="1">
              <w:r w:rsidRPr="005850BB">
                <w:rPr>
                  <w:rFonts w:ascii="Arial Narrow" w:hAnsi="Arial Narrow" w:cs="Arial"/>
                  <w:sz w:val="22"/>
                  <w:szCs w:val="22"/>
                </w:rPr>
                <w:t>Tel.</w:t>
              </w:r>
            </w:hyperlink>
            <w:r w:rsidRPr="005850BB">
              <w:rPr>
                <w:rFonts w:ascii="Arial Narrow" w:hAnsi="Arial Narrow" w:cs="Arial"/>
                <w:sz w:val="22"/>
                <w:szCs w:val="22"/>
              </w:rPr>
              <w:t> 22 531 03 00.</w:t>
            </w:r>
          </w:p>
        </w:tc>
      </w:tr>
      <w:tr w:rsidR="002E094F" w:rsidRPr="005850BB" w:rsidTr="00255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2E094F" w:rsidRPr="005850BB" w:rsidRDefault="002E094F" w:rsidP="00255A43">
            <w:pPr>
              <w:pStyle w:val="Akapitzlist"/>
              <w:ind w:left="0"/>
              <w:jc w:val="both"/>
              <w:rPr>
                <w:rFonts w:ascii="Arial Narrow" w:hAnsi="Arial Narrow" w:cs="Arial"/>
              </w:rPr>
            </w:pPr>
            <w:r w:rsidRPr="005850BB">
              <w:rPr>
                <w:rFonts w:ascii="Arial Narrow" w:hAnsi="Arial Narrow" w:cs="Arial"/>
              </w:rPr>
              <w:t xml:space="preserve">Transfer danych i ich profilowanie </w:t>
            </w:r>
          </w:p>
        </w:tc>
        <w:tc>
          <w:tcPr>
            <w:tcW w:w="8212" w:type="dxa"/>
          </w:tcPr>
          <w:p w:rsidR="002E094F" w:rsidRPr="005850BB" w:rsidRDefault="002E094F" w:rsidP="00255A4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5850BB">
              <w:rPr>
                <w:rFonts w:ascii="Arial Narrow" w:hAnsi="Arial Narrow" w:cs="Arial"/>
                <w:b/>
              </w:rPr>
              <w:t xml:space="preserve">Dane osobowe mogą być </w:t>
            </w:r>
            <w:r w:rsidRPr="005850BB">
              <w:rPr>
                <w:rFonts w:ascii="Arial Narrow" w:hAnsi="Arial Narrow"/>
              </w:rPr>
              <w:t>przekazywane  do państw trzecich zgodnie z decyzją wykonawczą Komisji (UE) 2021/914 z dnia 4 czerwca 2021 r. w sprawie standardowych  klauzul umownych dotyczących przekazywania danych osobowych do państw trzecich na podstawie rozporządzenia Parlamentu Europejskiego i Rady (UE) 2016/679.</w:t>
            </w:r>
            <w:r w:rsidRPr="005850BB">
              <w:rPr>
                <w:rFonts w:ascii="Arial Narrow" w:hAnsi="Arial Narrow"/>
                <w:b/>
              </w:rPr>
              <w:t xml:space="preserve"> </w:t>
            </w:r>
            <w:r w:rsidRPr="005850BB">
              <w:rPr>
                <w:rFonts w:ascii="Arial Narrow" w:hAnsi="Arial Narrow" w:cs="Arial"/>
                <w:b/>
              </w:rPr>
              <w:t>Dane osobowe</w:t>
            </w:r>
            <w:r w:rsidRPr="005850BB">
              <w:rPr>
                <w:rFonts w:ascii="Arial Narrow" w:hAnsi="Arial Narrow" w:cs="Arial"/>
              </w:rPr>
              <w:t xml:space="preserve"> nie będą przetwarzane w sposób zautomatyzowany, w tym również w formie profilowania, o którym jest mowa w art. 22 ust. 1 i 4 RODO. </w:t>
            </w:r>
          </w:p>
        </w:tc>
      </w:tr>
    </w:tbl>
    <w:p w:rsidR="002E094F" w:rsidRPr="004039F9" w:rsidRDefault="002E094F" w:rsidP="002E094F">
      <w:pPr>
        <w:spacing w:after="0"/>
        <w:rPr>
          <w:rFonts w:ascii="Arial Narrow" w:hAnsi="Arial Narrow"/>
        </w:rPr>
      </w:pPr>
    </w:p>
    <w:p w:rsidR="002E094F" w:rsidRDefault="002E094F" w:rsidP="002E094F"/>
    <w:p w:rsidR="002E094F" w:rsidRDefault="002E094F" w:rsidP="002E094F"/>
    <w:p w:rsidR="002E094F" w:rsidRDefault="002E094F" w:rsidP="002E094F"/>
    <w:p w:rsidR="00F74482" w:rsidRDefault="00F74482"/>
    <w:sectPr w:rsidR="00F74482" w:rsidSect="003C6844">
      <w:headerReference w:type="default" r:id="rId8"/>
      <w:footerReference w:type="default" r:id="rId9"/>
      <w:pgSz w:w="11906" w:h="16838"/>
      <w:pgMar w:top="294" w:right="1417" w:bottom="1417" w:left="1417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635358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5D6721" w:rsidRPr="005D6721" w:rsidRDefault="00000000">
        <w:pPr>
          <w:pStyle w:val="Stopka"/>
          <w:jc w:val="right"/>
          <w:rPr>
            <w:rFonts w:ascii="Arial Narrow" w:hAnsi="Arial Narrow"/>
          </w:rPr>
        </w:pPr>
        <w:r w:rsidRPr="005D6721">
          <w:rPr>
            <w:rFonts w:ascii="Arial Narrow" w:hAnsi="Arial Narrow"/>
          </w:rPr>
          <w:t xml:space="preserve">Strona | </w:t>
        </w:r>
        <w:r w:rsidRPr="005D6721">
          <w:rPr>
            <w:rFonts w:ascii="Arial Narrow" w:hAnsi="Arial Narrow"/>
          </w:rPr>
          <w:fldChar w:fldCharType="begin"/>
        </w:r>
        <w:r w:rsidRPr="005D6721">
          <w:rPr>
            <w:rFonts w:ascii="Arial Narrow" w:hAnsi="Arial Narrow"/>
          </w:rPr>
          <w:instrText>PAGE   \* MERGEFORMAT</w:instrText>
        </w:r>
        <w:r w:rsidRPr="005D6721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2</w:t>
        </w:r>
        <w:r w:rsidRPr="005D6721">
          <w:rPr>
            <w:rFonts w:ascii="Arial Narrow" w:hAnsi="Arial Narrow"/>
          </w:rPr>
          <w:fldChar w:fldCharType="end"/>
        </w:r>
        <w:r w:rsidRPr="005D6721">
          <w:rPr>
            <w:rFonts w:ascii="Arial Narrow" w:hAnsi="Arial Narrow"/>
          </w:rPr>
          <w:t xml:space="preserve"> </w:t>
        </w:r>
      </w:p>
    </w:sdtContent>
  </w:sdt>
  <w:p w:rsidR="005D6721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75B9D" w:rsidRDefault="00000000" w:rsidP="00375B9D">
    <w:pPr>
      <w:pStyle w:val="Nagwek3"/>
      <w:rPr>
        <w:rFonts w:ascii="Arial" w:eastAsia="Times New Roman" w:hAnsi="Arial" w:cs="Arial"/>
        <w:bCs/>
        <w:color w:val="auto"/>
        <w:sz w:val="22"/>
        <w:szCs w:val="22"/>
        <w:lang w:eastAsia="pl-PL"/>
      </w:rPr>
    </w:pPr>
  </w:p>
  <w:p w:rsidR="007C31CE" w:rsidRPr="00BE42E1" w:rsidRDefault="00000000" w:rsidP="00375B9D">
    <w:pPr>
      <w:pStyle w:val="Nagwek3"/>
      <w:jc w:val="right"/>
      <w:rPr>
        <w:rFonts w:ascii="Arial Narrow" w:hAnsi="Arial Narrow" w:cs="Arial"/>
        <w:b/>
        <w:color w:val="auto"/>
        <w:sz w:val="22"/>
        <w:szCs w:val="22"/>
      </w:rPr>
    </w:pPr>
    <w:r w:rsidRPr="00BE42E1">
      <w:rPr>
        <w:rFonts w:ascii="Arial Narrow" w:eastAsia="Times New Roman" w:hAnsi="Arial Narrow" w:cs="Arial"/>
        <w:b/>
        <w:color w:val="auto"/>
        <w:sz w:val="22"/>
        <w:szCs w:val="22"/>
        <w:lang w:eastAsia="pl-PL"/>
      </w:rPr>
      <w:t xml:space="preserve">Klauzula informacyjna w związku z przetwarzaniem danych osobowych    </w:t>
    </w:r>
    <w:r w:rsidRPr="00BE42E1">
      <w:rPr>
        <w:rFonts w:ascii="Arial Narrow" w:eastAsia="Times New Roman" w:hAnsi="Arial Narrow" w:cs="Arial"/>
        <w:b/>
        <w:color w:val="auto"/>
        <w:sz w:val="22"/>
        <w:szCs w:val="22"/>
        <w:lang w:eastAsia="pl-PL"/>
      </w:rPr>
      <w:br/>
      <w:t xml:space="preserve">na potrzeby realizacji dopłat do niektórych źródeł ciepła oraz </w:t>
    </w:r>
    <w:r>
      <w:rPr>
        <w:rFonts w:ascii="Arial Narrow" w:eastAsia="Times New Roman" w:hAnsi="Arial Narrow" w:cs="Arial"/>
        <w:b/>
        <w:color w:val="auto"/>
        <w:sz w:val="22"/>
        <w:szCs w:val="22"/>
        <w:lang w:eastAsia="pl-PL"/>
      </w:rPr>
      <w:t xml:space="preserve">przyznania </w:t>
    </w:r>
    <w:r w:rsidRPr="00BE42E1">
      <w:rPr>
        <w:rFonts w:ascii="Arial Narrow" w:hAnsi="Arial Narrow" w:cs="Arial"/>
        <w:b/>
        <w:color w:val="auto"/>
        <w:sz w:val="22"/>
        <w:szCs w:val="22"/>
      </w:rPr>
      <w:t xml:space="preserve">dodatku węglowego </w:t>
    </w:r>
    <w:r>
      <w:rPr>
        <w:rFonts w:ascii="Arial Narrow" w:hAnsi="Arial Narrow" w:cs="Arial"/>
        <w:b/>
        <w:color w:val="auto"/>
        <w:sz w:val="22"/>
        <w:szCs w:val="22"/>
      </w:rPr>
      <w:t>i gazowego</w:t>
    </w:r>
  </w:p>
  <w:p w:rsidR="00375B9D" w:rsidRPr="00375B9D" w:rsidRDefault="00000000" w:rsidP="00375B9D">
    <w:pPr>
      <w:pBdr>
        <w:bottom w:val="single" w:sz="4" w:space="1" w:color="auto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0F6B"/>
    <w:multiLevelType w:val="hybridMultilevel"/>
    <w:tmpl w:val="E920F8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9465B"/>
    <w:multiLevelType w:val="hybridMultilevel"/>
    <w:tmpl w:val="22B28438"/>
    <w:lvl w:ilvl="0" w:tplc="C9DA5EFC">
      <w:start w:val="1"/>
      <w:numFmt w:val="decimal"/>
      <w:lvlText w:val="%1)"/>
      <w:lvlJc w:val="left"/>
      <w:pPr>
        <w:ind w:left="360" w:hanging="360"/>
      </w:pPr>
      <w:rPr>
        <w:rFonts w:ascii="Arial Narrow" w:eastAsiaTheme="minorHAnsi" w:hAnsi="Arial Narrow" w:cs="Arial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F003DCA"/>
    <w:multiLevelType w:val="hybridMultilevel"/>
    <w:tmpl w:val="648E1D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017E9"/>
    <w:multiLevelType w:val="hybridMultilevel"/>
    <w:tmpl w:val="F8B031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C07C3"/>
    <w:multiLevelType w:val="hybridMultilevel"/>
    <w:tmpl w:val="F7B6A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E4FD6"/>
    <w:multiLevelType w:val="hybridMultilevel"/>
    <w:tmpl w:val="F2FC57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933B02"/>
    <w:multiLevelType w:val="hybridMultilevel"/>
    <w:tmpl w:val="D6E0E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683046">
    <w:abstractNumId w:val="3"/>
  </w:num>
  <w:num w:numId="2" w16cid:durableId="949048206">
    <w:abstractNumId w:val="1"/>
  </w:num>
  <w:num w:numId="3" w16cid:durableId="802117864">
    <w:abstractNumId w:val="4"/>
  </w:num>
  <w:num w:numId="4" w16cid:durableId="117259394">
    <w:abstractNumId w:val="2"/>
  </w:num>
  <w:num w:numId="5" w16cid:durableId="1996567783">
    <w:abstractNumId w:val="5"/>
  </w:num>
  <w:num w:numId="6" w16cid:durableId="1251962904">
    <w:abstractNumId w:val="0"/>
  </w:num>
  <w:num w:numId="7" w16cid:durableId="1018309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4F"/>
    <w:rsid w:val="002E094F"/>
    <w:rsid w:val="00E27F10"/>
    <w:rsid w:val="00F7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0E32"/>
  <w15:chartTrackingRefBased/>
  <w15:docId w15:val="{03E3A6A2-7EFF-451B-9B94-18A6FD76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94F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E09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E09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uiPriority w:val="99"/>
    <w:unhideWhenUsed/>
    <w:rsid w:val="002E094F"/>
    <w:rPr>
      <w:color w:val="0000FF"/>
      <w:u w:val="singl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094F"/>
    <w:pPr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2E094F"/>
  </w:style>
  <w:style w:type="paragraph" w:styleId="NormalnyWeb">
    <w:name w:val="Normal (Web)"/>
    <w:basedOn w:val="Normalny"/>
    <w:uiPriority w:val="99"/>
    <w:rsid w:val="002E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0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94F"/>
  </w:style>
  <w:style w:type="table" w:styleId="Tabelasiatki1jasna">
    <w:name w:val="Grid Table 1 Light"/>
    <w:basedOn w:val="Standardowy"/>
    <w:uiPriority w:val="46"/>
    <w:rsid w:val="002E09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Domylnaczcionkaakapitu"/>
    <w:rsid w:val="002E094F"/>
  </w:style>
  <w:style w:type="character" w:styleId="Uwydatnienie">
    <w:name w:val="Emphasis"/>
    <w:basedOn w:val="Domylnaczcionkaakapitu"/>
    <w:uiPriority w:val="20"/>
    <w:qFormat/>
    <w:rsid w:val="002E09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gopswronki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910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Mrowicka</dc:creator>
  <cp:keywords/>
  <dc:description/>
  <cp:lastModifiedBy>Joanna Mrowicka</cp:lastModifiedBy>
  <cp:revision>2</cp:revision>
  <dcterms:created xsi:type="dcterms:W3CDTF">2023-01-16T11:58:00Z</dcterms:created>
  <dcterms:modified xsi:type="dcterms:W3CDTF">2023-01-16T12:01:00Z</dcterms:modified>
</cp:coreProperties>
</file>